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660" w:rsidRDefault="00C56701" w:rsidP="00C56701">
      <w:pPr>
        <w:rPr>
          <w:rFonts w:ascii="Arial Narrow" w:hAnsi="Arial Narrow" w:cstheme="majorHAnsi"/>
          <w:sz w:val="36"/>
          <w:szCs w:val="36"/>
        </w:rPr>
      </w:pPr>
      <w:r>
        <w:rPr>
          <w:rFonts w:ascii="Arial Narrow" w:hAnsi="Arial Narrow" w:cstheme="majorHAnsi"/>
          <w:b/>
          <w:bCs/>
          <w:sz w:val="40"/>
          <w:szCs w:val="40"/>
        </w:rPr>
        <w:t>Jerez convoca una alianza europea en defensa de los vinos fortificado</w:t>
      </w:r>
    </w:p>
    <w:p w:rsidR="00C56701" w:rsidRDefault="00C56701" w:rsidP="00C56701">
      <w:pPr>
        <w:rPr>
          <w:sz w:val="36"/>
          <w:szCs w:val="36"/>
        </w:rPr>
      </w:pPr>
    </w:p>
    <w:p w:rsidR="00C56701" w:rsidRDefault="00C56701" w:rsidP="00C56701">
      <w:pPr>
        <w:pStyle w:val="NormalWeb"/>
        <w:spacing w:before="57" w:after="57"/>
        <w:jc w:val="both"/>
        <w:rPr>
          <w:rFonts w:ascii="Arial Narrow" w:hAnsi="Arial Narrow"/>
          <w:sz w:val="26"/>
          <w:szCs w:val="26"/>
        </w:rPr>
      </w:pPr>
      <w:r>
        <w:rPr>
          <w:rFonts w:ascii="Arial Narrow" w:hAnsi="Arial Narrow"/>
          <w:b/>
          <w:bCs/>
          <w:color w:val="000000"/>
          <w:sz w:val="26"/>
          <w:szCs w:val="26"/>
        </w:rPr>
        <w:t xml:space="preserve">31 </w:t>
      </w:r>
      <w:r w:rsidR="00043660">
        <w:rPr>
          <w:rFonts w:ascii="Arial Narrow" w:hAnsi="Arial Narrow"/>
          <w:b/>
          <w:bCs/>
          <w:color w:val="000000"/>
          <w:sz w:val="26"/>
          <w:szCs w:val="26"/>
        </w:rPr>
        <w:t xml:space="preserve">de </w:t>
      </w:r>
      <w:r w:rsidR="00571395">
        <w:rPr>
          <w:rFonts w:ascii="Arial Narrow" w:hAnsi="Arial Narrow"/>
          <w:b/>
          <w:bCs/>
          <w:color w:val="000000"/>
          <w:sz w:val="26"/>
          <w:szCs w:val="26"/>
        </w:rPr>
        <w:t>mayo</w:t>
      </w:r>
      <w:bookmarkStart w:id="0" w:name="_GoBack"/>
      <w:bookmarkEnd w:id="0"/>
      <w:r>
        <w:rPr>
          <w:rFonts w:ascii="Arial Narrow" w:hAnsi="Arial Narrow"/>
          <w:b/>
          <w:bCs/>
          <w:color w:val="000000"/>
          <w:sz w:val="26"/>
          <w:szCs w:val="26"/>
        </w:rPr>
        <w:t xml:space="preserve"> </w:t>
      </w:r>
      <w:r w:rsidR="00043660">
        <w:rPr>
          <w:rFonts w:ascii="Arial Narrow" w:hAnsi="Arial Narrow"/>
          <w:b/>
          <w:bCs/>
          <w:color w:val="000000"/>
          <w:sz w:val="26"/>
          <w:szCs w:val="26"/>
        </w:rPr>
        <w:t xml:space="preserve">de 2026. </w:t>
      </w:r>
      <w:r>
        <w:rPr>
          <w:rFonts w:ascii="Arial Narrow" w:hAnsi="Arial Narrow"/>
          <w:sz w:val="26"/>
          <w:szCs w:val="26"/>
        </w:rPr>
        <w:t xml:space="preserve">La alcaldesa de Jerez, María José García-Pelayo, ha asistido este domingo en Vinoble a la </w:t>
      </w:r>
      <w:r w:rsidRPr="00C56701">
        <w:rPr>
          <w:rFonts w:ascii="Arial Narrow" w:hAnsi="Arial Narrow"/>
          <w:sz w:val="26"/>
          <w:szCs w:val="26"/>
        </w:rPr>
        <w:t>firma de la Declaración de los Vinos Fortificados Históricos de Eur</w:t>
      </w:r>
      <w:r>
        <w:rPr>
          <w:rFonts w:ascii="Arial Narrow" w:hAnsi="Arial Narrow"/>
          <w:sz w:val="26"/>
          <w:szCs w:val="26"/>
        </w:rPr>
        <w:t xml:space="preserve">opa, un </w:t>
      </w:r>
      <w:r w:rsidRPr="00C56701">
        <w:rPr>
          <w:rFonts w:ascii="Arial Narrow" w:hAnsi="Arial Narrow"/>
          <w:sz w:val="26"/>
          <w:szCs w:val="26"/>
        </w:rPr>
        <w:t xml:space="preserve">encuentro </w:t>
      </w:r>
      <w:r>
        <w:rPr>
          <w:rFonts w:ascii="Arial Narrow" w:hAnsi="Arial Narrow"/>
          <w:sz w:val="26"/>
          <w:szCs w:val="26"/>
        </w:rPr>
        <w:t>que ha reunido</w:t>
      </w:r>
      <w:r w:rsidRPr="00C56701">
        <w:rPr>
          <w:rFonts w:ascii="Arial Narrow" w:hAnsi="Arial Narrow"/>
          <w:sz w:val="26"/>
          <w:szCs w:val="26"/>
        </w:rPr>
        <w:t xml:space="preserve"> a representantes institucionales de cinco regiones históricas productoras de vinos fortificados</w:t>
      </w:r>
      <w:r>
        <w:rPr>
          <w:rFonts w:ascii="Arial Narrow" w:hAnsi="Arial Narrow"/>
          <w:sz w:val="26"/>
          <w:szCs w:val="26"/>
        </w:rPr>
        <w:t xml:space="preserve">. Se trata de </w:t>
      </w:r>
      <w:r w:rsidRPr="00C56701">
        <w:rPr>
          <w:rFonts w:ascii="Arial Narrow" w:hAnsi="Arial Narrow"/>
          <w:sz w:val="26"/>
          <w:szCs w:val="26"/>
        </w:rPr>
        <w:t>Samos (Grecia)</w:t>
      </w:r>
      <w:r>
        <w:rPr>
          <w:rFonts w:ascii="Arial Narrow" w:hAnsi="Arial Narrow"/>
          <w:sz w:val="26"/>
          <w:szCs w:val="26"/>
        </w:rPr>
        <w:t xml:space="preserve">, Marsala (Italia), Vins Doux Naturels (Francia), </w:t>
      </w:r>
      <w:r w:rsidRPr="00C56701">
        <w:rPr>
          <w:rFonts w:ascii="Arial Narrow" w:hAnsi="Arial Narrow"/>
          <w:sz w:val="26"/>
          <w:szCs w:val="26"/>
        </w:rPr>
        <w:t>Oporto (Portugal)</w:t>
      </w:r>
      <w:r>
        <w:rPr>
          <w:rFonts w:ascii="Arial Narrow" w:hAnsi="Arial Narrow"/>
          <w:sz w:val="26"/>
          <w:szCs w:val="26"/>
        </w:rPr>
        <w:t xml:space="preserve"> y Jerez.</w:t>
      </w:r>
    </w:p>
    <w:p w:rsidR="00C56701" w:rsidRPr="00C56701" w:rsidRDefault="00C56701" w:rsidP="00C56701">
      <w:pPr>
        <w:pStyle w:val="NormalWeb"/>
        <w:spacing w:before="57" w:after="57"/>
        <w:jc w:val="both"/>
        <w:rPr>
          <w:rFonts w:ascii="Arial Narrow" w:hAnsi="Arial Narrow"/>
          <w:sz w:val="26"/>
          <w:szCs w:val="26"/>
        </w:rPr>
      </w:pPr>
    </w:p>
    <w:p w:rsidR="00043660" w:rsidRDefault="00D32A39" w:rsidP="00C56701">
      <w:pPr>
        <w:pStyle w:val="NormalWeb"/>
        <w:spacing w:before="57" w:after="57"/>
        <w:jc w:val="both"/>
        <w:rPr>
          <w:rFonts w:ascii="Arial Narrow" w:hAnsi="Arial Narrow"/>
          <w:sz w:val="26"/>
          <w:szCs w:val="26"/>
        </w:rPr>
      </w:pPr>
      <w:r>
        <w:rPr>
          <w:rFonts w:ascii="Arial Narrow" w:hAnsi="Arial Narrow"/>
          <w:sz w:val="26"/>
          <w:szCs w:val="26"/>
        </w:rPr>
        <w:t xml:space="preserve">La firma de esta Declaración de Jerez </w:t>
      </w:r>
      <w:r w:rsidR="00C56701" w:rsidRPr="00C56701">
        <w:rPr>
          <w:rFonts w:ascii="Arial Narrow" w:hAnsi="Arial Narrow"/>
          <w:sz w:val="26"/>
          <w:szCs w:val="26"/>
        </w:rPr>
        <w:t>supone un paso decisivo en la cooperación entre territorios que comparten un legado vitivinícola milenario y una identidad cultural común en torno a los vinos fortificados. Las regiones europeas de vinos fortificados históricos refuerzan su cooperación cultural y enológica y reconocen el valor universal de la cultura de la viña y del vino como instrumentos de relación, diálogo y colaboración entre territorios.</w:t>
      </w:r>
    </w:p>
    <w:p w:rsidR="00D32A39" w:rsidRDefault="00D32A39" w:rsidP="00C56701">
      <w:pPr>
        <w:pStyle w:val="NormalWeb"/>
        <w:spacing w:before="57" w:after="57"/>
        <w:jc w:val="both"/>
        <w:rPr>
          <w:rFonts w:ascii="Arial Narrow" w:hAnsi="Arial Narrow"/>
          <w:sz w:val="26"/>
          <w:szCs w:val="26"/>
        </w:rPr>
      </w:pPr>
    </w:p>
    <w:p w:rsidR="00D32A39" w:rsidRDefault="00D32A39" w:rsidP="00C56701">
      <w:pPr>
        <w:pStyle w:val="NormalWeb"/>
        <w:spacing w:before="57" w:after="57"/>
        <w:jc w:val="both"/>
        <w:rPr>
          <w:rFonts w:ascii="Arial Narrow" w:hAnsi="Arial Narrow"/>
          <w:sz w:val="26"/>
          <w:szCs w:val="26"/>
        </w:rPr>
      </w:pPr>
      <w:r>
        <w:rPr>
          <w:rFonts w:ascii="Arial Narrow" w:hAnsi="Arial Narrow"/>
          <w:sz w:val="26"/>
          <w:szCs w:val="26"/>
        </w:rPr>
        <w:t>“Quiero agradecer al Consejo Regulador y a César Saldaña la iniciativa que ha tenido de hacer hermano</w:t>
      </w:r>
      <w:r w:rsidR="00922CC1">
        <w:rPr>
          <w:rFonts w:ascii="Arial Narrow" w:hAnsi="Arial Narrow"/>
          <w:sz w:val="26"/>
          <w:szCs w:val="26"/>
        </w:rPr>
        <w:t>s</w:t>
      </w:r>
      <w:r>
        <w:rPr>
          <w:rFonts w:ascii="Arial Narrow" w:hAnsi="Arial Narrow"/>
          <w:sz w:val="26"/>
          <w:szCs w:val="26"/>
        </w:rPr>
        <w:t xml:space="preserve"> de vino a cinco territorios de la Unión Europea que a partir de ahora van a trabajar mucho en la conservación de un patrimonio </w:t>
      </w:r>
      <w:r w:rsidR="00922CC1">
        <w:rPr>
          <w:rFonts w:ascii="Arial Narrow" w:hAnsi="Arial Narrow"/>
          <w:sz w:val="26"/>
          <w:szCs w:val="26"/>
        </w:rPr>
        <w:t>común</w:t>
      </w:r>
      <w:r>
        <w:rPr>
          <w:rFonts w:ascii="Arial Narrow" w:hAnsi="Arial Narrow"/>
          <w:sz w:val="26"/>
          <w:szCs w:val="26"/>
        </w:rPr>
        <w:t>. Territorios que se comprometen a proteger ese legado, a transmitirlo y promocionarlo en cuantos espacios surjan de encuentro o participación. Creo como alcaldesa que el mejor espacio para la firma de este espacio es El Alcázar de Jerez y Vinoble. Jerez tiene que sumarse, como no puede ser de otra manera, a esta Declaración y a cualquier iniciativa que nos plantee el Consejo porque en este caso se trata de algo importante para la ciudad</w:t>
      </w:r>
      <w:r w:rsidR="006F1C3E">
        <w:rPr>
          <w:rFonts w:ascii="Arial Narrow" w:hAnsi="Arial Narrow"/>
          <w:sz w:val="26"/>
          <w:szCs w:val="26"/>
        </w:rPr>
        <w:t>;</w:t>
      </w:r>
      <w:r>
        <w:rPr>
          <w:rFonts w:ascii="Arial Narrow" w:hAnsi="Arial Narrow"/>
          <w:sz w:val="26"/>
          <w:szCs w:val="26"/>
        </w:rPr>
        <w:t xml:space="preserve"> si hablamos de historia y patrimonio el vino forma parte de ello y somos conscientes como Ayuntamiento </w:t>
      </w:r>
      <w:r w:rsidR="006F1C3E">
        <w:rPr>
          <w:rFonts w:ascii="Arial Narrow" w:hAnsi="Arial Narrow"/>
          <w:sz w:val="26"/>
          <w:szCs w:val="26"/>
        </w:rPr>
        <w:t xml:space="preserve">que </w:t>
      </w:r>
      <w:r>
        <w:rPr>
          <w:rFonts w:ascii="Arial Narrow" w:hAnsi="Arial Narrow"/>
          <w:sz w:val="26"/>
          <w:szCs w:val="26"/>
        </w:rPr>
        <w:t xml:space="preserve">debemos proteger todas las prácticas de producción que hacen de nuestros vinos los mejores del mundo”, ha dicho García-Pelayo finalizado el acto de la firma. </w:t>
      </w:r>
    </w:p>
    <w:p w:rsidR="005D31BC" w:rsidRDefault="005D31BC" w:rsidP="00C56701">
      <w:pPr>
        <w:pStyle w:val="NormalWeb"/>
        <w:spacing w:before="57" w:after="57"/>
        <w:jc w:val="both"/>
        <w:rPr>
          <w:rFonts w:ascii="Arial Narrow" w:hAnsi="Arial Narrow"/>
          <w:sz w:val="26"/>
          <w:szCs w:val="26"/>
        </w:rPr>
      </w:pPr>
    </w:p>
    <w:p w:rsidR="005D31BC" w:rsidRDefault="005D31BC" w:rsidP="00C56701">
      <w:pPr>
        <w:pStyle w:val="NormalWeb"/>
        <w:spacing w:before="57" w:after="57"/>
        <w:jc w:val="both"/>
        <w:rPr>
          <w:rFonts w:ascii="Arial Narrow" w:hAnsi="Arial Narrow"/>
          <w:sz w:val="26"/>
          <w:szCs w:val="26"/>
        </w:rPr>
      </w:pPr>
      <w:r>
        <w:rPr>
          <w:rFonts w:ascii="Arial Narrow" w:hAnsi="Arial Narrow"/>
          <w:sz w:val="26"/>
          <w:szCs w:val="26"/>
        </w:rPr>
        <w:t xml:space="preserve">La firma de esta Declaración afirma que la práctica tradicional de la fortificación, desarrollada durante siglos y con singularidades propias en cada territorio, constituye no sólo una técnica enológica de enorme valor para los vinos de alta calidad sino también un patrimonio cultural vivo, transmitido de generación en generación. Una técnica que forma parte esencial de la identidad de las comunidades que han estado históricamente abiertas al mundo a través del comercio del vino. </w:t>
      </w:r>
    </w:p>
    <w:p w:rsidR="008E11EB" w:rsidRDefault="008E11EB" w:rsidP="00C56701">
      <w:pPr>
        <w:pStyle w:val="NormalWeb"/>
        <w:spacing w:before="57" w:after="57"/>
        <w:jc w:val="both"/>
        <w:rPr>
          <w:rFonts w:ascii="Arial Narrow" w:hAnsi="Arial Narrow"/>
          <w:sz w:val="26"/>
          <w:szCs w:val="26"/>
        </w:rPr>
      </w:pPr>
    </w:p>
    <w:p w:rsidR="008E11EB" w:rsidRDefault="008E11EB" w:rsidP="00C56701">
      <w:pPr>
        <w:pStyle w:val="NormalWeb"/>
        <w:spacing w:before="57" w:after="57"/>
        <w:jc w:val="both"/>
        <w:rPr>
          <w:rFonts w:ascii="Arial Narrow" w:hAnsi="Arial Narrow"/>
          <w:sz w:val="26"/>
          <w:szCs w:val="26"/>
        </w:rPr>
      </w:pPr>
      <w:r>
        <w:rPr>
          <w:rFonts w:ascii="Arial Narrow" w:hAnsi="Arial Narrow"/>
          <w:sz w:val="26"/>
          <w:szCs w:val="26"/>
        </w:rPr>
        <w:t xml:space="preserve">Las regiones firmantes, por tanto, comparten la voluntad de valorizar estas técnicas enológicas seculares, los vinos que producen y los elementos culturales asociados a ellos, al tiempo que expresan su intención de fortalecer la cooperación de entre territorios y de </w:t>
      </w:r>
      <w:r>
        <w:rPr>
          <w:rFonts w:ascii="Arial Narrow" w:hAnsi="Arial Narrow"/>
          <w:sz w:val="26"/>
          <w:szCs w:val="26"/>
        </w:rPr>
        <w:lastRenderedPageBreak/>
        <w:t>colaborar en la salvaguarda y transmisión de ese conocimiento como instrumento de diálogo, cohesión y proyección internacional.</w:t>
      </w:r>
    </w:p>
    <w:p w:rsidR="00043660" w:rsidRDefault="00043660" w:rsidP="00043660">
      <w:pPr>
        <w:pStyle w:val="NormalWeb"/>
        <w:spacing w:before="57" w:after="57"/>
        <w:jc w:val="both"/>
        <w:rPr>
          <w:rFonts w:ascii="Arial Narrow" w:hAnsi="Arial Narrow"/>
          <w:sz w:val="26"/>
          <w:szCs w:val="26"/>
        </w:rPr>
      </w:pPr>
    </w:p>
    <w:p w:rsidR="00043660" w:rsidRDefault="00043660" w:rsidP="00043660">
      <w:pPr>
        <w:pStyle w:val="NormalWeb"/>
        <w:spacing w:before="57" w:after="57"/>
        <w:jc w:val="both"/>
        <w:rPr>
          <w:rFonts w:ascii="Arial Narrow" w:hAnsi="Arial Narrow"/>
          <w:sz w:val="26"/>
          <w:szCs w:val="26"/>
        </w:rPr>
      </w:pPr>
      <w:r>
        <w:rPr>
          <w:rFonts w:ascii="Arial Narrow" w:hAnsi="Arial Narrow"/>
          <w:sz w:val="26"/>
          <w:szCs w:val="26"/>
        </w:rPr>
        <w:t>(Se adjunta fotografía</w:t>
      </w:r>
      <w:r w:rsidR="0022216B">
        <w:rPr>
          <w:rFonts w:ascii="Arial Narrow" w:hAnsi="Arial Narrow"/>
          <w:sz w:val="26"/>
          <w:szCs w:val="26"/>
        </w:rPr>
        <w:t xml:space="preserve"> y enlace de audio</w:t>
      </w:r>
      <w:r>
        <w:rPr>
          <w:rFonts w:ascii="Arial Narrow" w:hAnsi="Arial Narrow"/>
          <w:sz w:val="26"/>
          <w:szCs w:val="26"/>
        </w:rPr>
        <w:t>)</w:t>
      </w:r>
    </w:p>
    <w:p w:rsidR="0022216B" w:rsidRDefault="00571395" w:rsidP="00043660">
      <w:pPr>
        <w:pStyle w:val="NormalWeb"/>
        <w:spacing w:before="57" w:after="57"/>
        <w:jc w:val="both"/>
        <w:rPr>
          <w:rFonts w:ascii="Arial Narrow" w:hAnsi="Arial Narrow"/>
          <w:sz w:val="26"/>
          <w:szCs w:val="26"/>
        </w:rPr>
      </w:pPr>
      <w:hyperlink r:id="rId6" w:tgtFrame="_blank" w:tooltip="https://we.tl/t-t9PMHpE4h3OMsqc8" w:history="1">
        <w:r w:rsidR="0022216B">
          <w:rPr>
            <w:rStyle w:val="Hipervnculo"/>
            <w:rFonts w:ascii="Segoe UI" w:hAnsi="Segoe UI" w:cs="Segoe UI"/>
            <w:sz w:val="23"/>
            <w:szCs w:val="23"/>
            <w:bdr w:val="none" w:sz="0" w:space="0" w:color="auto" w:frame="1"/>
            <w:shd w:val="clear" w:color="auto" w:fill="FFFFFF"/>
          </w:rPr>
          <w:t>https://we.tl/t-t9PMHpE4h3OMsqc8</w:t>
        </w:r>
      </w:hyperlink>
    </w:p>
    <w:p w:rsidR="008926AE" w:rsidRDefault="008926AE" w:rsidP="005D31BC">
      <w:pPr>
        <w:tabs>
          <w:tab w:val="center" w:pos="5103"/>
        </w:tabs>
      </w:pPr>
    </w:p>
    <w:sectPr w:rsidR="008926AE" w:rsidSect="00B773B2">
      <w:headerReference w:type="even" r:id="rId7"/>
      <w:headerReference w:type="default" r:id="rId8"/>
      <w:headerReference w:type="first" r:id="rId9"/>
      <w:pgSz w:w="11906" w:h="16838"/>
      <w:pgMar w:top="2552" w:right="1701" w:bottom="170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14B" w:rsidRDefault="0017114B" w:rsidP="00043660">
      <w:r>
        <w:separator/>
      </w:r>
    </w:p>
  </w:endnote>
  <w:endnote w:type="continuationSeparator" w:id="0">
    <w:p w:rsidR="0017114B" w:rsidRDefault="0017114B" w:rsidP="0004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14B" w:rsidRDefault="0017114B" w:rsidP="00043660">
      <w:r>
        <w:separator/>
      </w:r>
    </w:p>
  </w:footnote>
  <w:footnote w:type="continuationSeparator" w:id="0">
    <w:p w:rsidR="0017114B" w:rsidRDefault="0017114B" w:rsidP="00043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60" w:rsidRDefault="00571395">
    <w:pPr>
      <w:pStyle w:val="Encabezado"/>
    </w:pPr>
    <w:r>
      <w:rPr>
        <w:noProof/>
      </w:rPr>
      <w:pict w14:anchorId="1AF7D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3290" o:spid="_x0000_s2050" type="#_x0000_t75" alt=""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60" w:rsidRDefault="00623C3D">
    <w:pPr>
      <w:pStyle w:val="Encabezado"/>
    </w:pPr>
    <w:r>
      <w:rPr>
        <w:noProof/>
        <w:lang w:eastAsia="es-ES"/>
      </w:rPr>
      <w:drawing>
        <wp:anchor distT="0" distB="0" distL="114300" distR="114300" simplePos="0" relativeHeight="251664384" behindDoc="1" locked="1" layoutInCell="1" allowOverlap="1" wp14:anchorId="43AD1F57" wp14:editId="4854EE61">
          <wp:simplePos x="0" y="0"/>
          <wp:positionH relativeFrom="page">
            <wp:posOffset>-50800</wp:posOffset>
          </wp:positionH>
          <wp:positionV relativeFrom="page">
            <wp:posOffset>33655</wp:posOffset>
          </wp:positionV>
          <wp:extent cx="7606665" cy="10759440"/>
          <wp:effectExtent l="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06665" cy="10759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660" w:rsidRDefault="00571395">
    <w:pPr>
      <w:pStyle w:val="Encabezado"/>
    </w:pPr>
    <w:r>
      <w:rPr>
        <w:noProof/>
      </w:rPr>
      <w:pict w14:anchorId="616ED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3289" o:spid="_x0000_s2049"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01"/>
    <w:rsid w:val="00043660"/>
    <w:rsid w:val="000A5161"/>
    <w:rsid w:val="000B6D22"/>
    <w:rsid w:val="000E4C62"/>
    <w:rsid w:val="00111EBB"/>
    <w:rsid w:val="0017114B"/>
    <w:rsid w:val="001E2D04"/>
    <w:rsid w:val="0022216B"/>
    <w:rsid w:val="0027025F"/>
    <w:rsid w:val="00300CED"/>
    <w:rsid w:val="00385699"/>
    <w:rsid w:val="003C2F00"/>
    <w:rsid w:val="003D7B87"/>
    <w:rsid w:val="004E3964"/>
    <w:rsid w:val="0056399F"/>
    <w:rsid w:val="00571395"/>
    <w:rsid w:val="005A3E10"/>
    <w:rsid w:val="005C6731"/>
    <w:rsid w:val="005D31BC"/>
    <w:rsid w:val="005D5EC7"/>
    <w:rsid w:val="005F5893"/>
    <w:rsid w:val="00623B79"/>
    <w:rsid w:val="00623C3D"/>
    <w:rsid w:val="006F1C3E"/>
    <w:rsid w:val="007B6C64"/>
    <w:rsid w:val="008926AE"/>
    <w:rsid w:val="008E11EB"/>
    <w:rsid w:val="009139AF"/>
    <w:rsid w:val="00922CC1"/>
    <w:rsid w:val="0093362D"/>
    <w:rsid w:val="009627A7"/>
    <w:rsid w:val="00A10673"/>
    <w:rsid w:val="00A37D09"/>
    <w:rsid w:val="00B145F1"/>
    <w:rsid w:val="00B3169E"/>
    <w:rsid w:val="00B4641F"/>
    <w:rsid w:val="00B565AE"/>
    <w:rsid w:val="00B773B2"/>
    <w:rsid w:val="00C078DB"/>
    <w:rsid w:val="00C2287F"/>
    <w:rsid w:val="00C56701"/>
    <w:rsid w:val="00C67D13"/>
    <w:rsid w:val="00D32A39"/>
    <w:rsid w:val="00DC46C1"/>
    <w:rsid w:val="00E65E0A"/>
    <w:rsid w:val="00EC7CCE"/>
    <w:rsid w:val="00EF1595"/>
    <w:rsid w:val="00F57938"/>
    <w:rsid w:val="00F6147D"/>
    <w:rsid w:val="00FA52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101E25E-AE16-4501-9285-87501ABD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60"/>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660"/>
    <w:pPr>
      <w:tabs>
        <w:tab w:val="center" w:pos="4252"/>
        <w:tab w:val="right" w:pos="8504"/>
      </w:tabs>
      <w:suppressAutoHyphens w:val="0"/>
    </w:pPr>
  </w:style>
  <w:style w:type="character" w:customStyle="1" w:styleId="EncabezadoCar">
    <w:name w:val="Encabezado Car"/>
    <w:basedOn w:val="Fuentedeprrafopredeter"/>
    <w:link w:val="Encabezado"/>
    <w:uiPriority w:val="99"/>
    <w:rsid w:val="00043660"/>
  </w:style>
  <w:style w:type="paragraph" w:styleId="Piedepgina">
    <w:name w:val="footer"/>
    <w:basedOn w:val="Normal"/>
    <w:link w:val="PiedepginaCar"/>
    <w:uiPriority w:val="99"/>
    <w:unhideWhenUsed/>
    <w:rsid w:val="00043660"/>
    <w:pPr>
      <w:tabs>
        <w:tab w:val="center" w:pos="4252"/>
        <w:tab w:val="right" w:pos="8504"/>
      </w:tabs>
      <w:suppressAutoHyphens w:val="0"/>
    </w:pPr>
  </w:style>
  <w:style w:type="character" w:customStyle="1" w:styleId="PiedepginaCar">
    <w:name w:val="Pie de página Car"/>
    <w:basedOn w:val="Fuentedeprrafopredeter"/>
    <w:link w:val="Piedepgina"/>
    <w:uiPriority w:val="99"/>
    <w:rsid w:val="00043660"/>
  </w:style>
  <w:style w:type="paragraph" w:styleId="NormalWeb">
    <w:name w:val="Normal (Web)"/>
    <w:basedOn w:val="Normal"/>
    <w:uiPriority w:val="99"/>
    <w:qFormat/>
    <w:rsid w:val="00043660"/>
    <w:rPr>
      <w:rFonts w:ascii="Times New Roman" w:eastAsia="Calibri" w:hAnsi="Times New Roman" w:cs="Times New Roman"/>
    </w:rPr>
  </w:style>
  <w:style w:type="character" w:styleId="Hipervnculo">
    <w:name w:val="Hyperlink"/>
    <w:basedOn w:val="Fuentedeprrafopredeter"/>
    <w:uiPriority w:val="99"/>
    <w:semiHidden/>
    <w:unhideWhenUsed/>
    <w:rsid w:val="002221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t9PMHpE4h3OMsqc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quez\Desktop\DELEGACI&#211;N%20TURISMO\VINOBLE\2026\PLANTILLAS%20PRENSA%20VINOBLE%202026\PLANTILLA%20PRENSA%20VINO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PRENSA VINOBLE</Template>
  <TotalTime>1</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Márquez Ruíz</dc:creator>
  <cp:keywords/>
  <dc:description/>
  <cp:lastModifiedBy>Ana Isabel Maestro de Pablos</cp:lastModifiedBy>
  <cp:revision>3</cp:revision>
  <dcterms:created xsi:type="dcterms:W3CDTF">2026-05-31T10:09:00Z</dcterms:created>
  <dcterms:modified xsi:type="dcterms:W3CDTF">2026-05-31T10:15:00Z</dcterms:modified>
</cp:coreProperties>
</file>